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0612" w14:textId="77777777" w:rsidR="00360935" w:rsidRPr="002D0762" w:rsidRDefault="00360935" w:rsidP="0036093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8000"/>
          <w:sz w:val="28"/>
          <w:szCs w:val="20"/>
        </w:rPr>
      </w:pPr>
      <w:r>
        <w:rPr>
          <w:rFonts w:ascii="Arial" w:hAnsi="Arial" w:cs="Arial"/>
          <w:b/>
          <w:bCs/>
          <w:color w:val="008000"/>
          <w:sz w:val="28"/>
          <w:szCs w:val="20"/>
        </w:rPr>
        <w:t>GBE</w:t>
      </w:r>
      <w:r w:rsidRPr="002D0762">
        <w:rPr>
          <w:rFonts w:ascii="Arial" w:hAnsi="Arial" w:cs="Arial"/>
          <w:b/>
          <w:bCs/>
          <w:color w:val="008000"/>
          <w:sz w:val="28"/>
          <w:szCs w:val="20"/>
        </w:rPr>
        <w:t xml:space="preserve"> E</w:t>
      </w:r>
      <w:r>
        <w:rPr>
          <w:rFonts w:ascii="Arial" w:hAnsi="Arial" w:cs="Arial"/>
          <w:b/>
          <w:bCs/>
          <w:color w:val="008000"/>
          <w:sz w:val="28"/>
          <w:szCs w:val="20"/>
        </w:rPr>
        <w:t>cho</w:t>
      </w:r>
      <w:r w:rsidRPr="002D0762">
        <w:rPr>
          <w:rFonts w:ascii="Arial" w:hAnsi="Arial" w:cs="Arial"/>
          <w:b/>
          <w:bCs/>
          <w:color w:val="008000"/>
          <w:sz w:val="28"/>
          <w:szCs w:val="20"/>
        </w:rPr>
        <w:t xml:space="preserve"> Confirmation Of Manufacturer’s </w:t>
      </w:r>
      <w:r w:rsidRPr="002D0762">
        <w:rPr>
          <w:rFonts w:ascii="Arial" w:hAnsi="Arial" w:cs="Arial"/>
          <w:b/>
          <w:color w:val="008000"/>
          <w:sz w:val="28"/>
          <w:szCs w:val="20"/>
        </w:rPr>
        <w:t>Self-Declared Environmental Claims</w:t>
      </w:r>
    </w:p>
    <w:p w14:paraId="2D28F499" w14:textId="18F575E3" w:rsidR="002D0762" w:rsidRPr="0012619F" w:rsidRDefault="00360935" w:rsidP="00696CB7">
      <w:pPr>
        <w:widowControl w:val="0"/>
        <w:autoSpaceDE w:val="0"/>
        <w:autoSpaceDN w:val="0"/>
        <w:adjustRightInd w:val="0"/>
        <w:contextualSpacing/>
        <w:rPr>
          <w:rFonts w:ascii="Arial Rounded MT Bold" w:hAnsi="Arial Rounded MT Bold" w:cs="Arial"/>
          <w:b/>
          <w:bCs/>
          <w:color w:val="008000"/>
          <w:sz w:val="62"/>
          <w:szCs w:val="62"/>
        </w:rPr>
      </w:pPr>
      <w:r>
        <w:rPr>
          <w:rFonts w:ascii="Arial Rounded MT Bold" w:hAnsi="Arial Rounded MT Bold"/>
          <w:noProof/>
          <w:color w:val="336633"/>
          <w:sz w:val="70"/>
          <w:szCs w:val="70"/>
        </w:rPr>
        <w:drawing>
          <wp:inline distT="0" distB="0" distL="0" distR="0" wp14:anchorId="1BB84BFA" wp14:editId="08476661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762" w:rsidRPr="0012619F">
        <w:rPr>
          <w:rFonts w:ascii="Arial Rounded MT Bold" w:hAnsi="Arial Rounded MT Bold" w:cs="Arial"/>
          <w:b/>
          <w:bCs/>
          <w:color w:val="008000"/>
          <w:sz w:val="62"/>
          <w:szCs w:val="62"/>
        </w:rPr>
        <w:t xml:space="preserve">Green </w:t>
      </w:r>
      <w:r w:rsidR="0012619F" w:rsidRPr="0012619F">
        <w:rPr>
          <w:rFonts w:ascii="Arial Rounded MT Bold" w:hAnsi="Arial Rounded MT Bold" w:cs="Arial"/>
          <w:b/>
          <w:bCs/>
          <w:color w:val="008000"/>
          <w:sz w:val="62"/>
          <w:szCs w:val="62"/>
        </w:rPr>
        <w:t xml:space="preserve">Building </w:t>
      </w:r>
      <w:proofErr w:type="spellStart"/>
      <w:r w:rsidR="0012619F" w:rsidRPr="0012619F">
        <w:rPr>
          <w:rFonts w:ascii="Arial Rounded MT Bold" w:hAnsi="Arial Rounded MT Bold" w:cs="Arial"/>
          <w:b/>
          <w:bCs/>
          <w:color w:val="008000"/>
          <w:sz w:val="62"/>
          <w:szCs w:val="62"/>
        </w:rPr>
        <w:t>Encyclopaedia</w:t>
      </w:r>
      <w:proofErr w:type="spellEnd"/>
    </w:p>
    <w:p w14:paraId="7CCC5B81" w14:textId="77777777" w:rsidR="00886301" w:rsidRPr="00886301" w:rsidRDefault="0088630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55844D02" w14:textId="77777777" w:rsidR="00BB67F4" w:rsidRPr="00BB67F4" w:rsidRDefault="00BB67F4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bookmarkStart w:id="0" w:name="OLE_LINK31"/>
      <w:bookmarkStart w:id="1" w:name="OLE_LINK32"/>
      <w:r w:rsidRPr="00BB67F4">
        <w:rPr>
          <w:rFonts w:ascii="Arial" w:hAnsi="Arial" w:cs="Arial"/>
          <w:b/>
          <w:sz w:val="20"/>
          <w:szCs w:val="20"/>
        </w:rPr>
        <w:t>ISO 14021 Environmental labels and declarations — Self-declared environmental claims (Type II environmental labeling)</w:t>
      </w:r>
    </w:p>
    <w:p w14:paraId="4F8B367E" w14:textId="77777777" w:rsidR="00E65D91" w:rsidRPr="00886301" w:rsidRDefault="00FA599E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sz w:val="20"/>
          <w:szCs w:val="20"/>
        </w:rPr>
        <w:t>Manufacturer's Self-</w:t>
      </w:r>
      <w:r w:rsidR="006602F5">
        <w:rPr>
          <w:rFonts w:ascii="Arial" w:hAnsi="Arial" w:cs="Arial"/>
          <w:sz w:val="20"/>
          <w:szCs w:val="20"/>
        </w:rPr>
        <w:t>Declaration</w:t>
      </w:r>
    </w:p>
    <w:p w14:paraId="2AB667C7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"The standard makes it clear that the primary responsibility to ensure a claim is accurate resides with the person making the claim.</w:t>
      </w:r>
    </w:p>
    <w:p w14:paraId="32B7F544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Effectively, the person making a claim must have the information necessary to verify it before it is made.</w:t>
      </w:r>
    </w:p>
    <w:p w14:paraId="497DD9FD" w14:textId="0A2C8C90" w:rsidR="00E65D91" w:rsidRPr="00D86128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Further, this information must be kept for a reasonable period, testing must use accepted test methods and the information must be disclosed to any person who wants it.</w:t>
      </w:r>
    </w:p>
    <w:p w14:paraId="7C20A39C" w14:textId="77777777" w:rsidR="00E65D91" w:rsidRPr="00886301" w:rsidRDefault="00FA599E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This information includes</w:t>
      </w:r>
      <w:r w:rsidR="00E65D91" w:rsidRPr="00886301">
        <w:rPr>
          <w:rFonts w:ascii="Arial" w:hAnsi="Arial" w:cs="Arial"/>
          <w:i/>
          <w:iCs/>
          <w:sz w:val="20"/>
          <w:szCs w:val="20"/>
        </w:rPr>
        <w:t>:</w:t>
      </w:r>
    </w:p>
    <w:p w14:paraId="0B319CAC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• Identiﬁcation of test method used</w:t>
      </w:r>
    </w:p>
    <w:p w14:paraId="095435D9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• Documentary evidence if claim cannot be veriﬁed by end-product testing</w:t>
      </w:r>
    </w:p>
    <w:p w14:paraId="7EA2849E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• Test results</w:t>
      </w:r>
    </w:p>
    <w:p w14:paraId="3BC6A9D8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i/>
          <w:iCs/>
          <w:sz w:val="20"/>
          <w:szCs w:val="20"/>
        </w:rPr>
        <w:t>• Name and address of independent party if used to evaluate claim"</w:t>
      </w:r>
    </w:p>
    <w:p w14:paraId="4F6E9477" w14:textId="77777777" w:rsidR="00E65D91" w:rsidRPr="00886301" w:rsidRDefault="00E65D9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604280A1" w14:textId="77777777" w:rsidR="00586066" w:rsidRPr="00886301" w:rsidRDefault="00886301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ISO 14021 SCOPE</w:t>
      </w:r>
      <w:r w:rsidR="00586066" w:rsidRPr="00886301">
        <w:rPr>
          <w:rFonts w:ascii="Arial" w:hAnsi="Arial" w:cs="Arial"/>
          <w:b/>
          <w:bCs/>
          <w:sz w:val="20"/>
          <w:szCs w:val="20"/>
        </w:rPr>
        <w:t>:</w:t>
      </w:r>
    </w:p>
    <w:p w14:paraId="03E13DCF" w14:textId="77777777" w:rsidR="002C65CB" w:rsidRDefault="00586066" w:rsidP="002C65C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ISO 14021 </w:t>
      </w:r>
      <w:r w:rsidR="00E65AAF" w:rsidRPr="00886301">
        <w:rPr>
          <w:rFonts w:ascii="Arial" w:hAnsi="Arial" w:cs="Arial"/>
          <w:bCs/>
          <w:sz w:val="20"/>
          <w:szCs w:val="20"/>
        </w:rPr>
        <w:t xml:space="preserve">is a guide to self-declaration not a guide to sustainability issues and </w:t>
      </w:r>
      <w:r w:rsidRPr="00886301">
        <w:rPr>
          <w:rFonts w:ascii="Arial" w:hAnsi="Arial" w:cs="Arial"/>
          <w:bCs/>
          <w:sz w:val="20"/>
          <w:szCs w:val="20"/>
        </w:rPr>
        <w:t xml:space="preserve">limits itself to </w:t>
      </w:r>
      <w:r w:rsidR="00E65AAF" w:rsidRPr="00886301">
        <w:rPr>
          <w:rFonts w:ascii="Arial" w:hAnsi="Arial" w:cs="Arial"/>
          <w:bCs/>
          <w:sz w:val="20"/>
          <w:szCs w:val="20"/>
        </w:rPr>
        <w:t xml:space="preserve">sample </w:t>
      </w:r>
      <w:r w:rsidRPr="00886301">
        <w:rPr>
          <w:rFonts w:ascii="Arial" w:hAnsi="Arial" w:cs="Arial"/>
          <w:bCs/>
          <w:sz w:val="20"/>
          <w:szCs w:val="20"/>
        </w:rPr>
        <w:t>generic issue</w:t>
      </w:r>
      <w:r w:rsidR="00E65AAF" w:rsidRPr="00886301">
        <w:rPr>
          <w:rFonts w:ascii="Arial" w:hAnsi="Arial" w:cs="Arial"/>
          <w:bCs/>
          <w:sz w:val="20"/>
          <w:szCs w:val="20"/>
        </w:rPr>
        <w:t>s</w:t>
      </w:r>
      <w:r w:rsidRPr="00886301">
        <w:rPr>
          <w:rFonts w:ascii="Arial" w:hAnsi="Arial" w:cs="Arial"/>
          <w:bCs/>
          <w:sz w:val="20"/>
          <w:szCs w:val="20"/>
        </w:rPr>
        <w:t>:</w:t>
      </w:r>
    </w:p>
    <w:p w14:paraId="252C0E38" w14:textId="730CEFE9" w:rsidR="004F62B6" w:rsidRPr="00886301" w:rsidRDefault="004F62B6" w:rsidP="002C65C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Compostable </w:t>
      </w:r>
    </w:p>
    <w:p w14:paraId="262A3FCE" w14:textId="77777777" w:rsidR="004F62B6" w:rsidRPr="00886301" w:rsidRDefault="00BB67F4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Degradable</w:t>
      </w:r>
    </w:p>
    <w:p w14:paraId="3DDE83EC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Designed for disassembly</w:t>
      </w:r>
    </w:p>
    <w:p w14:paraId="1C77D685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Extended life product</w:t>
      </w:r>
    </w:p>
    <w:p w14:paraId="3C6D615E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Recovered energy </w:t>
      </w:r>
    </w:p>
    <w:p w14:paraId="4B3D1DB4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Recyclable </w:t>
      </w:r>
    </w:p>
    <w:p w14:paraId="02A951F8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Recycled content </w:t>
      </w:r>
    </w:p>
    <w:p w14:paraId="34BA46D3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Pre-consumer material </w:t>
      </w:r>
    </w:p>
    <w:p w14:paraId="693BDB2D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Post-consumer material </w:t>
      </w:r>
    </w:p>
    <w:p w14:paraId="38544BFA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Recycled material </w:t>
      </w:r>
    </w:p>
    <w:p w14:paraId="14F38E9D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Recovered [reclaimed] material </w:t>
      </w:r>
    </w:p>
    <w:p w14:paraId="5EB2D9E0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Reduced energy consumption </w:t>
      </w:r>
    </w:p>
    <w:p w14:paraId="0E5D5319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Reduced resource use </w:t>
      </w:r>
    </w:p>
    <w:p w14:paraId="2D49AF10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 xml:space="preserve">Reduced water consumption </w:t>
      </w:r>
    </w:p>
    <w:p w14:paraId="7ECDCF80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Reusable </w:t>
      </w:r>
    </w:p>
    <w:p w14:paraId="389E67C6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Refillable </w:t>
      </w:r>
    </w:p>
    <w:p w14:paraId="2FFFDD97" w14:textId="77777777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  <w:r w:rsidRPr="00886301">
        <w:rPr>
          <w:rFonts w:ascii="Arial" w:hAnsi="Arial" w:cs="Arial"/>
          <w:bCs/>
          <w:sz w:val="20"/>
          <w:szCs w:val="20"/>
        </w:rPr>
        <w:t>Waste reduction</w:t>
      </w:r>
    </w:p>
    <w:p w14:paraId="05E4A859" w14:textId="787C30FF" w:rsidR="004F62B6" w:rsidRPr="00886301" w:rsidRDefault="004F62B6" w:rsidP="004F62B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0"/>
          <w:szCs w:val="20"/>
        </w:rPr>
      </w:pPr>
    </w:p>
    <w:p w14:paraId="2A4F2061" w14:textId="60EB7DFB" w:rsidR="00133D56" w:rsidRPr="00886301" w:rsidRDefault="0012619F" w:rsidP="00133D5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GBE</w:t>
      </w:r>
    </w:p>
    <w:p w14:paraId="5EB279DE" w14:textId="77777777" w:rsidR="00C33883" w:rsidRDefault="00C33883" w:rsidP="00C3388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GBE’s Brian Murphy is well placed to offer a comprehensive service:</w:t>
      </w:r>
    </w:p>
    <w:p w14:paraId="7FFA1A4D" w14:textId="77777777" w:rsidR="00C33883" w:rsidRDefault="00C33883" w:rsidP="00C338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Pr="00147FFC">
        <w:rPr>
          <w:rFonts w:ascii="Arial" w:hAnsi="Arial" w:cs="Arial"/>
          <w:sz w:val="20"/>
          <w:szCs w:val="20"/>
        </w:rPr>
        <w:t xml:space="preserve"> years experience in the construction industry, </w:t>
      </w:r>
    </w:p>
    <w:p w14:paraId="38D00850" w14:textId="77777777" w:rsidR="00C33883" w:rsidRPr="00147FFC" w:rsidRDefault="00C33883" w:rsidP="00C3388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 by training, environmental specification consultant by choice</w:t>
      </w:r>
    </w:p>
    <w:p w14:paraId="1FDBC725" w14:textId="77777777" w:rsidR="00C33883" w:rsidRDefault="00C33883" w:rsidP="00C338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Pr="00147FFC">
        <w:rPr>
          <w:rFonts w:ascii="Arial" w:hAnsi="Arial" w:cs="Arial"/>
          <w:sz w:val="20"/>
          <w:szCs w:val="20"/>
        </w:rPr>
        <w:t xml:space="preserve"> yea</w:t>
      </w:r>
      <w:r>
        <w:rPr>
          <w:rFonts w:ascii="Arial" w:hAnsi="Arial" w:cs="Arial"/>
          <w:sz w:val="20"/>
          <w:szCs w:val="20"/>
        </w:rPr>
        <w:t>rs in specification consultancy</w:t>
      </w:r>
    </w:p>
    <w:p w14:paraId="4D73A75D" w14:textId="77777777" w:rsidR="00C33883" w:rsidRPr="00147FFC" w:rsidRDefault="00C33883" w:rsidP="00C3388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7FFC">
        <w:rPr>
          <w:rFonts w:ascii="Arial" w:hAnsi="Arial" w:cs="Arial"/>
          <w:sz w:val="20"/>
          <w:szCs w:val="20"/>
        </w:rPr>
        <w:t>Interrogating manufacturer’s litera</w:t>
      </w:r>
      <w:r>
        <w:rPr>
          <w:rFonts w:ascii="Arial" w:hAnsi="Arial" w:cs="Arial"/>
          <w:sz w:val="20"/>
          <w:szCs w:val="20"/>
        </w:rPr>
        <w:t>ture, advertising and websites</w:t>
      </w:r>
    </w:p>
    <w:p w14:paraId="68E87B37" w14:textId="77777777" w:rsidR="00C33883" w:rsidRDefault="00C33883" w:rsidP="00C3388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7FFC">
        <w:rPr>
          <w:rFonts w:ascii="Arial" w:hAnsi="Arial" w:cs="Arial"/>
          <w:sz w:val="20"/>
          <w:szCs w:val="20"/>
        </w:rPr>
        <w:t>Rewriting literature turning guidance into instruction to include in contract specifications</w:t>
      </w:r>
    </w:p>
    <w:p w14:paraId="39CBE46B" w14:textId="77777777" w:rsidR="00C33883" w:rsidRPr="00147FFC" w:rsidRDefault="00C33883" w:rsidP="00C3388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Filtering out the marketing from the facts</w:t>
      </w:r>
    </w:p>
    <w:p w14:paraId="5E06A4E0" w14:textId="77777777" w:rsidR="00C33883" w:rsidRDefault="00C33883" w:rsidP="00C338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147FFC">
        <w:rPr>
          <w:rFonts w:ascii="Arial" w:hAnsi="Arial" w:cs="Arial"/>
          <w:sz w:val="20"/>
          <w:szCs w:val="20"/>
        </w:rPr>
        <w:t xml:space="preserve"> years </w:t>
      </w:r>
      <w:r>
        <w:rPr>
          <w:rFonts w:ascii="Arial" w:hAnsi="Arial" w:cs="Arial"/>
          <w:sz w:val="20"/>
          <w:szCs w:val="20"/>
        </w:rPr>
        <w:t>of environmental specialism</w:t>
      </w:r>
    </w:p>
    <w:p w14:paraId="3FF01492" w14:textId="77777777" w:rsidR="00C33883" w:rsidRPr="00147FFC" w:rsidRDefault="00C33883" w:rsidP="00C3388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access to specialist environmental advisors, if required</w:t>
      </w:r>
    </w:p>
    <w:p w14:paraId="044BF635" w14:textId="77777777" w:rsidR="00C33883" w:rsidRDefault="00C33883" w:rsidP="00C33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A6A104C" w14:textId="77777777" w:rsidR="00C33883" w:rsidRPr="00C33883" w:rsidRDefault="00C33883" w:rsidP="00C33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33883">
        <w:rPr>
          <w:rFonts w:ascii="Arial" w:hAnsi="Arial" w:cs="Arial"/>
          <w:b/>
          <w:sz w:val="20"/>
          <w:szCs w:val="20"/>
        </w:rPr>
        <w:t>GBE Echo Service</w:t>
      </w:r>
    </w:p>
    <w:p w14:paraId="2EBB2D02" w14:textId="77777777" w:rsidR="004C31E7" w:rsidRPr="004C31E7" w:rsidRDefault="004C31E7" w:rsidP="004C31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31E7">
        <w:rPr>
          <w:rFonts w:ascii="Arial" w:hAnsi="Arial" w:cs="Arial"/>
          <w:sz w:val="20"/>
          <w:szCs w:val="20"/>
        </w:rPr>
        <w:t>Under ISO 14021, whilst is it remains the manufacturer’s responsibility to provide the evidence and make the declaration, it can be reassuring to have an independent 3</w:t>
      </w:r>
      <w:r w:rsidRPr="004C31E7">
        <w:rPr>
          <w:rFonts w:ascii="Arial" w:hAnsi="Arial" w:cs="Arial"/>
          <w:sz w:val="20"/>
          <w:szCs w:val="20"/>
          <w:vertAlign w:val="superscript"/>
        </w:rPr>
        <w:t>rd</w:t>
      </w:r>
      <w:r w:rsidRPr="004C31E7">
        <w:rPr>
          <w:rFonts w:ascii="Arial" w:hAnsi="Arial" w:cs="Arial"/>
          <w:sz w:val="20"/>
          <w:szCs w:val="20"/>
        </w:rPr>
        <w:t xml:space="preserve"> party to review the evidence, point out any omission or errors and subsequently make a declaration that is posted in the public domain.</w:t>
      </w:r>
    </w:p>
    <w:p w14:paraId="2945238C" w14:textId="77777777" w:rsidR="00873A38" w:rsidRDefault="00873A38" w:rsidP="00C3388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7851EDCB" w14:textId="77777777" w:rsidR="00C33883" w:rsidRDefault="00C33883" w:rsidP="00C33883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886301">
        <w:rPr>
          <w:rFonts w:ascii="Arial" w:hAnsi="Arial" w:cs="Arial"/>
          <w:sz w:val="20"/>
          <w:szCs w:val="20"/>
        </w:rPr>
        <w:lastRenderedPageBreak/>
        <w:t xml:space="preserve">Once the manufacturer has assembled their evidence of conformity, </w:t>
      </w:r>
      <w:r>
        <w:rPr>
          <w:rFonts w:ascii="Arial" w:hAnsi="Arial" w:cs="Arial"/>
          <w:sz w:val="20"/>
          <w:szCs w:val="20"/>
        </w:rPr>
        <w:t>GBE</w:t>
      </w:r>
      <w:r w:rsidRPr="00886301">
        <w:rPr>
          <w:rFonts w:ascii="Arial" w:hAnsi="Arial" w:cs="Arial"/>
          <w:sz w:val="20"/>
          <w:szCs w:val="20"/>
        </w:rPr>
        <w:t xml:space="preserve"> provide an </w:t>
      </w:r>
      <w:r>
        <w:rPr>
          <w:rFonts w:ascii="Arial" w:hAnsi="Arial" w:cs="Arial"/>
          <w:sz w:val="20"/>
          <w:szCs w:val="20"/>
        </w:rPr>
        <w:t xml:space="preserve">appropriate bespoke </w:t>
      </w:r>
      <w:r w:rsidRPr="00886301">
        <w:rPr>
          <w:rFonts w:ascii="Arial" w:hAnsi="Arial" w:cs="Arial"/>
          <w:sz w:val="20"/>
          <w:szCs w:val="20"/>
        </w:rPr>
        <w:t>service to</w:t>
      </w:r>
      <w:r>
        <w:rPr>
          <w:rFonts w:ascii="Arial" w:hAnsi="Arial" w:cs="Arial"/>
          <w:sz w:val="20"/>
          <w:szCs w:val="20"/>
        </w:rPr>
        <w:t xml:space="preserve"> suit:</w:t>
      </w:r>
    </w:p>
    <w:p w14:paraId="7A1C6CE5" w14:textId="77777777" w:rsidR="00C33883" w:rsidRDefault="00C33883" w:rsidP="00C338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information</w:t>
      </w:r>
    </w:p>
    <w:p w14:paraId="2F8A799D" w14:textId="77777777" w:rsidR="00C33883" w:rsidRDefault="00C33883" w:rsidP="00C338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Carryout an audit and/or gap analysis</w:t>
      </w:r>
    </w:p>
    <w:p w14:paraId="6E684F94" w14:textId="77777777" w:rsidR="00C33883" w:rsidRDefault="00C33883" w:rsidP="00C338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7FFC">
        <w:rPr>
          <w:rFonts w:ascii="Arial" w:hAnsi="Arial" w:cs="Arial"/>
          <w:sz w:val="20"/>
          <w:szCs w:val="20"/>
        </w:rPr>
        <w:t xml:space="preserve">Visit factory to verify </w:t>
      </w:r>
      <w:r>
        <w:rPr>
          <w:rFonts w:ascii="Arial" w:hAnsi="Arial" w:cs="Arial"/>
          <w:sz w:val="20"/>
          <w:szCs w:val="20"/>
        </w:rPr>
        <w:t>the evidence and reality match</w:t>
      </w:r>
    </w:p>
    <w:p w14:paraId="32C1CEE9" w14:textId="77777777" w:rsidR="00C33883" w:rsidRDefault="00C33883" w:rsidP="00C338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7FFC">
        <w:rPr>
          <w:rFonts w:ascii="Arial" w:hAnsi="Arial" w:cs="Arial"/>
          <w:sz w:val="20"/>
          <w:szCs w:val="20"/>
        </w:rPr>
        <w:t xml:space="preserve">Indicate any deficiencies, </w:t>
      </w:r>
    </w:p>
    <w:p w14:paraId="33E957AF" w14:textId="2D7B9B8B" w:rsidR="00C33883" w:rsidRPr="00873A38" w:rsidRDefault="00C33883" w:rsidP="00C338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7FFC">
        <w:rPr>
          <w:rFonts w:ascii="Arial" w:hAnsi="Arial" w:cs="Arial"/>
          <w:sz w:val="20"/>
          <w:szCs w:val="20"/>
        </w:rPr>
        <w:t>Determine and promote solutions or alternative approaches.</w:t>
      </w:r>
    </w:p>
    <w:p w14:paraId="7C9D7868" w14:textId="77777777" w:rsidR="004C31E7" w:rsidRDefault="004C31E7" w:rsidP="004C31E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FBDF8D" w14:textId="53E26ECF" w:rsidR="004C31E7" w:rsidRPr="00886301" w:rsidRDefault="004C31E7" w:rsidP="004C31E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GBE</w:t>
      </w:r>
      <w:r w:rsidRPr="00886301">
        <w:rPr>
          <w:rFonts w:ascii="Arial" w:hAnsi="Arial" w:cs="Arial"/>
          <w:b/>
          <w:bCs/>
          <w:sz w:val="20"/>
          <w:szCs w:val="20"/>
        </w:rPr>
        <w:t xml:space="preserve"> PASS </w:t>
      </w:r>
      <w:r>
        <w:rPr>
          <w:rFonts w:ascii="Arial" w:hAnsi="Arial" w:cs="Arial"/>
          <w:b/>
          <w:bCs/>
          <w:sz w:val="20"/>
          <w:szCs w:val="20"/>
        </w:rPr>
        <w:t>criteria</w:t>
      </w:r>
      <w:r w:rsidRPr="00886301">
        <w:rPr>
          <w:rFonts w:ascii="Arial" w:hAnsi="Arial" w:cs="Arial"/>
          <w:b/>
          <w:bCs/>
          <w:sz w:val="20"/>
          <w:szCs w:val="20"/>
        </w:rPr>
        <w:t>:</w:t>
      </w:r>
    </w:p>
    <w:p w14:paraId="7D111B1A" w14:textId="1B343029" w:rsidR="002E4D9C" w:rsidRDefault="002E4D9C" w:rsidP="00133D5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GBE Echo will address any of the issues that GBE considered when </w:t>
      </w:r>
      <w:r w:rsidR="004C31E7">
        <w:rPr>
          <w:rFonts w:ascii="Arial" w:hAnsi="Arial" w:cs="Arial"/>
          <w:sz w:val="20"/>
          <w:szCs w:val="20"/>
        </w:rPr>
        <w:t>assessing</w:t>
      </w:r>
      <w:r>
        <w:rPr>
          <w:rFonts w:ascii="Arial" w:hAnsi="Arial" w:cs="Arial"/>
          <w:sz w:val="20"/>
          <w:szCs w:val="20"/>
        </w:rPr>
        <w:t xml:space="preserve"> at any product or system.</w:t>
      </w:r>
    </w:p>
    <w:p w14:paraId="6A57B1F8" w14:textId="0FDA448B" w:rsidR="004C31E7" w:rsidRPr="004C31E7" w:rsidRDefault="002E4D9C" w:rsidP="004C31E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GB</w:t>
      </w:r>
      <w:r w:rsidR="004C31E7">
        <w:rPr>
          <w:rFonts w:ascii="Arial" w:hAnsi="Arial" w:cs="Arial"/>
          <w:sz w:val="20"/>
          <w:szCs w:val="20"/>
        </w:rPr>
        <w:t xml:space="preserve">E currently </w:t>
      </w:r>
      <w:proofErr w:type="gramStart"/>
      <w:r w:rsidR="004C31E7">
        <w:rPr>
          <w:rFonts w:ascii="Arial" w:hAnsi="Arial" w:cs="Arial"/>
          <w:sz w:val="20"/>
          <w:szCs w:val="20"/>
        </w:rPr>
        <w:t>consider</w:t>
      </w:r>
      <w:proofErr w:type="gramEnd"/>
      <w:r w:rsidR="004C31E7">
        <w:rPr>
          <w:rFonts w:ascii="Arial" w:hAnsi="Arial" w:cs="Arial"/>
          <w:sz w:val="20"/>
          <w:szCs w:val="20"/>
        </w:rPr>
        <w:t xml:space="preserve"> 400 issues </w:t>
      </w:r>
      <w:r w:rsidR="004C31E7" w:rsidRPr="00886301">
        <w:rPr>
          <w:rFonts w:ascii="Arial" w:hAnsi="Arial" w:cs="Arial"/>
          <w:bCs/>
          <w:sz w:val="20"/>
          <w:szCs w:val="20"/>
        </w:rPr>
        <w:t xml:space="preserve">with a construction focus in its PASS Product Assessment </w:t>
      </w:r>
      <w:r w:rsidR="004C31E7">
        <w:rPr>
          <w:rFonts w:ascii="Arial" w:hAnsi="Arial" w:cs="Arial"/>
          <w:bCs/>
          <w:sz w:val="20"/>
          <w:szCs w:val="20"/>
        </w:rPr>
        <w:t xml:space="preserve">Sustainability Screening </w:t>
      </w:r>
      <w:r w:rsidR="004C31E7" w:rsidRPr="00886301">
        <w:rPr>
          <w:rFonts w:ascii="Arial" w:hAnsi="Arial" w:cs="Arial"/>
          <w:bCs/>
          <w:sz w:val="20"/>
          <w:szCs w:val="20"/>
        </w:rPr>
        <w:t>service.</w:t>
      </w:r>
    </w:p>
    <w:p w14:paraId="1B8FB107" w14:textId="77777777" w:rsidR="004C31E7" w:rsidRDefault="004C31E7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6C19F57" w14:textId="7F0ACFD7" w:rsidR="00E65D91" w:rsidRPr="00886301" w:rsidRDefault="0012619F" w:rsidP="00696CB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GBE</w:t>
      </w:r>
      <w:r w:rsidR="00586066" w:rsidRPr="00886301">
        <w:rPr>
          <w:rFonts w:ascii="Arial" w:hAnsi="Arial" w:cs="Arial"/>
          <w:b/>
          <w:bCs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z w:val="20"/>
          <w:szCs w:val="20"/>
        </w:rPr>
        <w:t>cho</w:t>
      </w:r>
      <w:r w:rsidR="00586066" w:rsidRPr="00886301">
        <w:rPr>
          <w:rFonts w:ascii="Arial" w:hAnsi="Arial" w:cs="Arial"/>
          <w:b/>
          <w:bCs/>
          <w:sz w:val="20"/>
          <w:szCs w:val="20"/>
        </w:rPr>
        <w:t xml:space="preserve"> </w:t>
      </w:r>
      <w:r w:rsidR="00E65D91" w:rsidRPr="00886301">
        <w:rPr>
          <w:rFonts w:ascii="Arial" w:hAnsi="Arial" w:cs="Arial"/>
          <w:b/>
          <w:bCs/>
          <w:sz w:val="20"/>
          <w:szCs w:val="20"/>
        </w:rPr>
        <w:t>Process:</w:t>
      </w:r>
    </w:p>
    <w:p w14:paraId="4D0A73F1" w14:textId="5B061461" w:rsidR="00E65D91" w:rsidRPr="00886301" w:rsidRDefault="0012619F" w:rsidP="00DC72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meeting:</w:t>
      </w:r>
    </w:p>
    <w:p w14:paraId="288320EA" w14:textId="726244FD" w:rsidR="00412FF0" w:rsidRPr="007D1B0C" w:rsidRDefault="005D2205" w:rsidP="0012619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2619F">
        <w:rPr>
          <w:rFonts w:ascii="Arial" w:hAnsi="Arial" w:cs="Arial"/>
          <w:sz w:val="20"/>
          <w:szCs w:val="20"/>
        </w:rPr>
        <w:t>Between</w:t>
      </w:r>
      <w:r w:rsidR="00E65D91" w:rsidRPr="0012619F">
        <w:rPr>
          <w:rFonts w:ascii="Arial" w:hAnsi="Arial" w:cs="Arial"/>
          <w:sz w:val="20"/>
          <w:szCs w:val="20"/>
        </w:rPr>
        <w:t xml:space="preserve"> </w:t>
      </w:r>
      <w:r w:rsidR="007D1B0C">
        <w:rPr>
          <w:rFonts w:ascii="Arial" w:hAnsi="Arial" w:cs="Arial"/>
          <w:sz w:val="20"/>
          <w:szCs w:val="20"/>
        </w:rPr>
        <w:t>GBE</w:t>
      </w:r>
      <w:r w:rsidR="00E65D91" w:rsidRPr="0012619F">
        <w:rPr>
          <w:rFonts w:ascii="Arial" w:hAnsi="Arial" w:cs="Arial"/>
          <w:sz w:val="20"/>
          <w:szCs w:val="20"/>
        </w:rPr>
        <w:t xml:space="preserve">, applicable specialist advisors </w:t>
      </w:r>
      <w:r w:rsidR="00DC72C4" w:rsidRPr="0012619F">
        <w:rPr>
          <w:rFonts w:ascii="Arial" w:hAnsi="Arial" w:cs="Arial"/>
          <w:sz w:val="20"/>
          <w:szCs w:val="20"/>
        </w:rPr>
        <w:t xml:space="preserve">(see list below) </w:t>
      </w:r>
      <w:r w:rsidR="00E65D91" w:rsidRPr="0012619F">
        <w:rPr>
          <w:rFonts w:ascii="Arial" w:hAnsi="Arial" w:cs="Arial"/>
          <w:sz w:val="20"/>
          <w:szCs w:val="20"/>
        </w:rPr>
        <w:t>and the manufacturer.</w:t>
      </w:r>
    </w:p>
    <w:p w14:paraId="43BE9C13" w14:textId="77777777" w:rsidR="00D914E5" w:rsidRPr="0012619F" w:rsidRDefault="009138DB" w:rsidP="0012619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2619F">
        <w:rPr>
          <w:rFonts w:ascii="Arial" w:hAnsi="Arial" w:cs="Arial"/>
          <w:sz w:val="20"/>
          <w:szCs w:val="20"/>
        </w:rPr>
        <w:t>Introduction to</w:t>
      </w:r>
      <w:r w:rsidR="00D914E5" w:rsidRPr="0012619F">
        <w:rPr>
          <w:rFonts w:ascii="Arial" w:hAnsi="Arial" w:cs="Arial"/>
          <w:sz w:val="20"/>
          <w:szCs w:val="20"/>
        </w:rPr>
        <w:t xml:space="preserve"> the company </w:t>
      </w:r>
      <w:r w:rsidRPr="0012619F">
        <w:rPr>
          <w:rFonts w:ascii="Arial" w:hAnsi="Arial" w:cs="Arial"/>
          <w:sz w:val="20"/>
          <w:szCs w:val="20"/>
        </w:rPr>
        <w:t>credential before looking at the product</w:t>
      </w:r>
    </w:p>
    <w:p w14:paraId="0276632B" w14:textId="77777777" w:rsidR="00E65D91" w:rsidRPr="0012619F" w:rsidRDefault="00E65D91" w:rsidP="0012619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2619F">
        <w:rPr>
          <w:rFonts w:ascii="Arial" w:hAnsi="Arial" w:cs="Arial"/>
          <w:sz w:val="20"/>
          <w:szCs w:val="20"/>
        </w:rPr>
        <w:t>Introduction to product, materials, performance, its application and market sector/product group</w:t>
      </w:r>
    </w:p>
    <w:p w14:paraId="12C70911" w14:textId="77777777" w:rsidR="00D914E5" w:rsidRPr="0012619F" w:rsidRDefault="00D914E5" w:rsidP="0012619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2619F">
        <w:rPr>
          <w:rFonts w:ascii="Arial" w:hAnsi="Arial" w:cs="Arial"/>
          <w:sz w:val="20"/>
          <w:szCs w:val="20"/>
        </w:rPr>
        <w:t>Identify any competency issues before considering environmental issues</w:t>
      </w:r>
    </w:p>
    <w:p w14:paraId="78B39D9A" w14:textId="77777777" w:rsidR="00E65D91" w:rsidRDefault="00E65D91" w:rsidP="0012619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2619F">
        <w:rPr>
          <w:rFonts w:ascii="Arial" w:hAnsi="Arial" w:cs="Arial"/>
          <w:sz w:val="20"/>
          <w:szCs w:val="20"/>
        </w:rPr>
        <w:t xml:space="preserve">Identify and agree environmental advantages </w:t>
      </w:r>
      <w:r w:rsidR="009923E1" w:rsidRPr="0012619F">
        <w:rPr>
          <w:rFonts w:ascii="Arial" w:hAnsi="Arial" w:cs="Arial"/>
          <w:sz w:val="20"/>
          <w:szCs w:val="20"/>
        </w:rPr>
        <w:t xml:space="preserve">and disadvantages </w:t>
      </w:r>
      <w:r w:rsidRPr="0012619F">
        <w:rPr>
          <w:rFonts w:ascii="Arial" w:hAnsi="Arial" w:cs="Arial"/>
          <w:sz w:val="20"/>
          <w:szCs w:val="20"/>
        </w:rPr>
        <w:t>of products over average or normal products in the same group</w:t>
      </w:r>
    </w:p>
    <w:p w14:paraId="0E0E638E" w14:textId="338FF45E" w:rsidR="0015704D" w:rsidRPr="0015704D" w:rsidRDefault="0015704D" w:rsidP="0015704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704D">
        <w:rPr>
          <w:rFonts w:ascii="Arial" w:hAnsi="Arial" w:cs="Arial"/>
          <w:b/>
          <w:sz w:val="20"/>
          <w:szCs w:val="20"/>
        </w:rPr>
        <w:t>See Schedule on next page</w:t>
      </w:r>
    </w:p>
    <w:p w14:paraId="1C197E79" w14:textId="77777777" w:rsid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EC993A9" w14:textId="77777777" w:rsid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05AE1">
        <w:rPr>
          <w:rFonts w:ascii="Arial" w:hAnsi="Arial" w:cs="Arial"/>
          <w:b/>
          <w:bCs/>
          <w:sz w:val="20"/>
          <w:szCs w:val="20"/>
        </w:rPr>
        <w:t>GBE Echo Specialist advisors:</w:t>
      </w:r>
    </w:p>
    <w:p w14:paraId="518CAC55" w14:textId="763DED7A" w:rsidR="00FB0580" w:rsidRPr="00FB0580" w:rsidRDefault="00FB0580" w:rsidP="00FB058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0580">
        <w:rPr>
          <w:rFonts w:ascii="Arial" w:hAnsi="Arial" w:cs="Arial"/>
          <w:sz w:val="20"/>
          <w:szCs w:val="20"/>
        </w:rPr>
        <w:t xml:space="preserve">See Schedule on </w:t>
      </w:r>
      <w:r>
        <w:rPr>
          <w:rFonts w:ascii="Arial" w:hAnsi="Arial" w:cs="Arial"/>
          <w:sz w:val="20"/>
          <w:szCs w:val="20"/>
        </w:rPr>
        <w:t>last</w:t>
      </w:r>
      <w:r w:rsidRPr="00FB0580">
        <w:rPr>
          <w:rFonts w:ascii="Arial" w:hAnsi="Arial" w:cs="Arial"/>
          <w:sz w:val="20"/>
          <w:szCs w:val="20"/>
        </w:rPr>
        <w:t xml:space="preserve"> page</w:t>
      </w:r>
    </w:p>
    <w:p w14:paraId="2C5C2F09" w14:textId="77777777" w:rsidR="00FB0580" w:rsidRPr="00F05AE1" w:rsidRDefault="00FB0580" w:rsidP="00F05A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80F929" w14:textId="7C83DAE3" w:rsidR="00F05AE1" w:rsidRPr="00F05AE1" w:rsidRDefault="00FB0580" w:rsidP="00F05AE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GBE NGS </w:t>
      </w:r>
      <w:r w:rsidR="00F05AE1" w:rsidRPr="00F05AE1">
        <w:rPr>
          <w:rFonts w:ascii="Arial" w:hAnsi="Arial" w:cs="Arial"/>
          <w:sz w:val="20"/>
          <w:szCs w:val="20"/>
        </w:rPr>
        <w:t>ASWS Brian Murphy</w:t>
      </w:r>
      <w:r w:rsidR="00F05AE1">
        <w:t xml:space="preserve"> </w:t>
      </w:r>
      <w:r w:rsidR="00F05AE1" w:rsidRPr="00F05AE1">
        <w:rPr>
          <w:rFonts w:ascii="Arial" w:hAnsi="Arial" w:cs="Arial"/>
          <w:sz w:val="20"/>
          <w:szCs w:val="20"/>
        </w:rPr>
        <w:t xml:space="preserve">aka </w:t>
      </w:r>
      <w:hyperlink r:id="rId8" w:history="1">
        <w:proofErr w:type="spellStart"/>
        <w:r w:rsidR="00F05AE1" w:rsidRPr="00F05AE1">
          <w:rPr>
            <w:rFonts w:ascii="Arial" w:hAnsi="Arial" w:cs="Arial"/>
            <w:color w:val="0000F6"/>
            <w:sz w:val="20"/>
            <w:szCs w:val="20"/>
            <w:u w:val="single" w:color="0000F6"/>
          </w:rPr>
          <w:t>BrianSpecMan</w:t>
        </w:r>
        <w:proofErr w:type="spellEnd"/>
      </w:hyperlink>
      <w:r w:rsidR="0087688B">
        <w:rPr>
          <w:rFonts w:ascii="Arial" w:hAnsi="Arial" w:cs="Arial"/>
          <w:sz w:val="20"/>
          <w:szCs w:val="20"/>
        </w:rPr>
        <w:t xml:space="preserve"> 17th August 2013 – 13</w:t>
      </w:r>
      <w:r w:rsidR="00F05AE1" w:rsidRPr="00F05AE1">
        <w:rPr>
          <w:rFonts w:ascii="Arial" w:hAnsi="Arial" w:cs="Arial"/>
          <w:sz w:val="20"/>
          <w:szCs w:val="20"/>
          <w:vertAlign w:val="superscript"/>
        </w:rPr>
        <w:t>th</w:t>
      </w:r>
      <w:r w:rsidR="00F05AE1" w:rsidRPr="00F05AE1">
        <w:rPr>
          <w:rFonts w:ascii="Arial" w:hAnsi="Arial" w:cs="Arial"/>
          <w:sz w:val="20"/>
          <w:szCs w:val="20"/>
        </w:rPr>
        <w:t xml:space="preserve"> January 2017</w:t>
      </w:r>
      <w:r w:rsidR="00F05AE1" w:rsidRPr="00F05AE1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bookmarkEnd w:id="1"/>
    <w:p w14:paraId="44E3803F" w14:textId="77777777" w:rsidR="00F05AE1" w:rsidRPr="00F05AE1" w:rsidRDefault="00F05AE1" w:rsidP="00F05AE1">
      <w:pPr>
        <w:rPr>
          <w:rFonts w:ascii="Arial" w:hAnsi="Arial" w:cs="Arial"/>
          <w:b/>
          <w:bCs/>
          <w:sz w:val="20"/>
          <w:szCs w:val="20"/>
        </w:rPr>
      </w:pPr>
    </w:p>
    <w:p w14:paraId="66BBCF5F" w14:textId="77777777" w:rsidR="00F05AE1" w:rsidRPr="00F05AE1" w:rsidRDefault="00F05AE1" w:rsidP="00F05AE1">
      <w:pPr>
        <w:rPr>
          <w:rFonts w:ascii="Arial" w:hAnsi="Arial" w:cs="Arial"/>
          <w:b/>
          <w:bCs/>
          <w:sz w:val="20"/>
          <w:szCs w:val="20"/>
        </w:rPr>
      </w:pPr>
      <w:r w:rsidRPr="00F05AE1">
        <w:rPr>
          <w:rFonts w:ascii="Arial" w:hAnsi="Arial" w:cs="Arial"/>
          <w:b/>
          <w:bCs/>
          <w:sz w:val="20"/>
          <w:szCs w:val="20"/>
        </w:rPr>
        <w:t xml:space="preserve">GBE Green Building </w:t>
      </w:r>
      <w:proofErr w:type="spellStart"/>
      <w:r w:rsidRPr="00F05AE1">
        <w:rPr>
          <w:rFonts w:ascii="Arial" w:hAnsi="Arial" w:cs="Arial"/>
          <w:b/>
          <w:bCs/>
          <w:sz w:val="20"/>
          <w:szCs w:val="20"/>
        </w:rPr>
        <w:t>Encyclopaedia</w:t>
      </w:r>
      <w:proofErr w:type="spellEnd"/>
      <w:r w:rsidRPr="00F05AE1">
        <w:rPr>
          <w:rFonts w:ascii="Arial" w:hAnsi="Arial" w:cs="Arial"/>
          <w:b/>
          <w:bCs/>
          <w:sz w:val="20"/>
          <w:szCs w:val="20"/>
        </w:rPr>
        <w:br/>
        <w:t>Other Manufacturer Services available</w:t>
      </w:r>
    </w:p>
    <w:p w14:paraId="4E0F4B39" w14:textId="05633B83" w:rsidR="00F05AE1" w:rsidRPr="00F05AE1" w:rsidRDefault="00EF724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GBE </w:t>
      </w:r>
      <w:bookmarkStart w:id="2" w:name="_GoBack"/>
      <w:bookmarkEnd w:id="2"/>
      <w:r w:rsidR="00F05AE1" w:rsidRPr="00F05AE1">
        <w:rPr>
          <w:rFonts w:ascii="Arial" w:hAnsi="Arial" w:cs="Arial"/>
          <w:sz w:val="20"/>
          <w:szCs w:val="20"/>
        </w:rPr>
        <w:t>PASS: Product Assessment Sustainability Screening</w:t>
      </w:r>
    </w:p>
    <w:p w14:paraId="3BC5B022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PASS CIV: PASS for Civil Engineering &amp; Infrastructure</w:t>
      </w:r>
    </w:p>
    <w:p w14:paraId="2A02EDCE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PASS SERVE: PASS for MEP Services</w:t>
      </w:r>
    </w:p>
    <w:p w14:paraId="4D69CF6D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PASS REPORT: verification against 400 criteria</w:t>
      </w:r>
    </w:p>
    <w:p w14:paraId="6F476F66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MASS Material Assessment Sustainability Screening</w:t>
      </w:r>
    </w:p>
    <w:p w14:paraId="22897DFD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BEST Building Element Sustainability Test</w:t>
      </w:r>
    </w:p>
    <w:p w14:paraId="0FB315F9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BEACON Building Element Assembly Code Number</w:t>
      </w:r>
    </w:p>
    <w:p w14:paraId="645EBABC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LITAUDIT Literature, Website, Advertising audit, Green-wash check</w:t>
      </w:r>
    </w:p>
    <w:p w14:paraId="212EB0DD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LITERATURE: Literature prepared by GBE promoting the environmental aspects of the product</w:t>
      </w:r>
    </w:p>
    <w:p w14:paraId="1743DDB6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CAD: CAD files for literature or dissemination</w:t>
      </w:r>
    </w:p>
    <w:p w14:paraId="219D5746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BIM CAD: BIM ready CAD file and depositing into BIM Libraries</w:t>
      </w:r>
    </w:p>
    <w:p w14:paraId="2C29EF33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LIBRARY: manufacturers literature deposited into an online product library</w:t>
      </w:r>
    </w:p>
    <w:p w14:paraId="5FCA380A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CPD: manufacturers CPD seminars added to a library of seminars</w:t>
      </w:r>
    </w:p>
    <w:p w14:paraId="6BD4C088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ECHO Confirmation Of Manufacturer’s Self-Declaration</w:t>
      </w:r>
    </w:p>
    <w:p w14:paraId="5BEB06A2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DoRR: Declaration of REACH Requirements</w:t>
      </w:r>
    </w:p>
    <w:p w14:paraId="626A5DF9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PRODUCT DATA SHEET: Facts and figures stripped of any marketing, suitable for specifications</w:t>
      </w:r>
    </w:p>
    <w:p w14:paraId="25A41398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PRODUCT PAGE: bringing all the manufacturer’s product information in one place</w:t>
      </w:r>
    </w:p>
    <w:p w14:paraId="2290648B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OUTLINE SPECIFICATION: clauses</w:t>
      </w:r>
    </w:p>
    <w:p w14:paraId="186DF66D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GBE ROBUST SPECIFICATION: work section</w:t>
      </w:r>
    </w:p>
    <w:p w14:paraId="4D93637A" w14:textId="77777777" w:rsidR="00F05AE1" w:rsidRPr="00F05AE1" w:rsidRDefault="00F05AE1" w:rsidP="00F05A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CAP’EM LCA: Life Cycle Analysis</w:t>
      </w:r>
    </w:p>
    <w:p w14:paraId="2A5C1BC9" w14:textId="77777777" w:rsidR="00F05AE1" w:rsidRP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05AE1">
        <w:rPr>
          <w:rFonts w:ascii="Arial" w:hAnsi="Arial" w:cs="Arial"/>
          <w:sz w:val="20"/>
          <w:szCs w:val="20"/>
        </w:rPr>
        <w:t>CAP’EM INDIVIDUAL IMPACTS: Embodied energy, Embodied Carbon, Sequestered Carbon, GHGP, ODP, etc.</w:t>
      </w:r>
      <w:proofErr w:type="gramEnd"/>
    </w:p>
    <w:p w14:paraId="2AA2A70B" w14:textId="77777777" w:rsidR="00F05AE1" w:rsidRP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 xml:space="preserve">CAP’EM MARGINAL ANALYSIS: Identifying high impact ingredients </w:t>
      </w:r>
    </w:p>
    <w:p w14:paraId="3CEF0D3D" w14:textId="77777777" w:rsidR="00F05AE1" w:rsidRP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CAP’EM DETOX: Product improvement using ToxList, LCA and Marginal analysis</w:t>
      </w:r>
    </w:p>
    <w:p w14:paraId="39DBB880" w14:textId="77777777" w:rsidR="00F05AE1" w:rsidRPr="00F05AE1" w:rsidRDefault="00F05AE1" w:rsidP="00F05A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5AE1">
        <w:rPr>
          <w:rFonts w:ascii="Arial" w:hAnsi="Arial" w:cs="Arial"/>
          <w:sz w:val="20"/>
          <w:szCs w:val="20"/>
        </w:rPr>
        <w:t>CAP’EM EPD: Environmental Product Declaration</w:t>
      </w:r>
    </w:p>
    <w:p w14:paraId="5DF98357" w14:textId="5137DB72" w:rsidR="00B6375F" w:rsidRDefault="00F05AE1" w:rsidP="00F05A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ABA7981" w14:textId="30DA3571" w:rsidR="00633917" w:rsidRPr="0015704D" w:rsidRDefault="00633917" w:rsidP="0015704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bookmarkStart w:id="3" w:name="OLE_LINK33"/>
      <w:bookmarkStart w:id="4" w:name="OLE_LINK34"/>
      <w:r>
        <w:rPr>
          <w:rFonts w:ascii="Arial" w:hAnsi="Arial" w:cs="Arial"/>
          <w:b/>
          <w:sz w:val="20"/>
          <w:szCs w:val="20"/>
        </w:rPr>
        <w:t>GBE Echo Process:</w:t>
      </w:r>
      <w:r w:rsidR="00A87845">
        <w:rPr>
          <w:rFonts w:ascii="Arial" w:hAnsi="Arial" w:cs="Arial"/>
          <w:b/>
          <w:sz w:val="20"/>
          <w:szCs w:val="20"/>
        </w:rPr>
        <w:t xml:space="preserve"> </w:t>
      </w:r>
      <w:r w:rsidRPr="0015704D">
        <w:rPr>
          <w:rFonts w:ascii="Arial" w:hAnsi="Arial" w:cs="Arial"/>
          <w:sz w:val="20"/>
          <w:szCs w:val="20"/>
        </w:rPr>
        <w:t>Determine the scope of a bespoke GBE Echo service selected from the following</w:t>
      </w:r>
      <w:r w:rsidR="00F05AE1" w:rsidRPr="0015704D">
        <w:rPr>
          <w:rFonts w:ascii="Arial" w:hAnsi="Arial" w:cs="Arial"/>
          <w:sz w:val="20"/>
          <w:szCs w:val="20"/>
        </w:rPr>
        <w:t>:</w:t>
      </w:r>
    </w:p>
    <w:p w14:paraId="494A1BFD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</w:rPr>
      </w:pPr>
      <w:r w:rsidRPr="003E363A">
        <w:rPr>
          <w:rFonts w:ascii="Arial" w:hAnsi="Arial" w:cs="Arial"/>
          <w:b/>
          <w:bCs/>
          <w:color w:val="262626"/>
          <w:sz w:val="20"/>
          <w:szCs w:val="20"/>
        </w:rPr>
        <w:t>GBE </w:t>
      </w:r>
      <w:proofErr w:type="spellStart"/>
      <w:r w:rsidRPr="003E363A">
        <w:rPr>
          <w:rFonts w:ascii="Arial" w:hAnsi="Arial" w:cs="Arial"/>
          <w:b/>
          <w:bCs/>
          <w:color w:val="262626"/>
          <w:sz w:val="20"/>
          <w:szCs w:val="20"/>
        </w:rPr>
        <w:t>LitAudit</w:t>
      </w:r>
      <w:proofErr w:type="spellEnd"/>
    </w:p>
    <w:p w14:paraId="3B208749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Translations of document to English when required</w:t>
      </w:r>
    </w:p>
    <w:p w14:paraId="69F2D535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Manufacturers' Self-declaration</w:t>
      </w:r>
    </w:p>
    <w:p w14:paraId="23EA3C5B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Literature audit</w:t>
      </w:r>
    </w:p>
    <w:p w14:paraId="6C1A2A53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Material Recipes</w:t>
      </w:r>
    </w:p>
    <w:p w14:paraId="42D6A5FE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Specifications, Method statements, Product data Sheets</w:t>
      </w:r>
    </w:p>
    <w:p w14:paraId="3FAAD438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Material Health and Safety Data Sheets</w:t>
      </w:r>
    </w:p>
    <w:p w14:paraId="179C451C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LCA data</w:t>
      </w:r>
    </w:p>
    <w:p w14:paraId="6113F1B3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Test evidence</w:t>
      </w:r>
    </w:p>
    <w:p w14:paraId="552C5883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Materials inventories, Contracts</w:t>
      </w:r>
    </w:p>
    <w:p w14:paraId="214C766E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Transport and Storage evidence</w:t>
      </w:r>
    </w:p>
    <w:p w14:paraId="0D680F77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Website content</w:t>
      </w:r>
    </w:p>
    <w:p w14:paraId="6C25EFDD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Advertising review</w:t>
      </w:r>
    </w:p>
    <w:p w14:paraId="066FF4DD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Check for Green-Wash and inaccuracies or inadequacies</w:t>
      </w:r>
    </w:p>
    <w:p w14:paraId="10117444" w14:textId="77777777" w:rsid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Filtering or translation of marketing to facts and figures for specifications</w:t>
      </w:r>
    </w:p>
    <w:p w14:paraId="3E410F0F" w14:textId="388FD4AD" w:rsidR="00A87845" w:rsidRPr="004817A9" w:rsidRDefault="004817A9" w:rsidP="00A8784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4817A9">
        <w:rPr>
          <w:rFonts w:ascii="Arial" w:hAnsi="Arial" w:cs="Arial"/>
          <w:b/>
          <w:color w:val="262626"/>
          <w:sz w:val="20"/>
          <w:szCs w:val="20"/>
        </w:rPr>
        <w:t xml:space="preserve">GBE </w:t>
      </w:r>
      <w:proofErr w:type="spellStart"/>
      <w:r w:rsidRPr="004817A9">
        <w:rPr>
          <w:rFonts w:ascii="Arial" w:hAnsi="Arial" w:cs="Arial"/>
          <w:b/>
          <w:color w:val="262626"/>
          <w:sz w:val="20"/>
          <w:szCs w:val="20"/>
        </w:rPr>
        <w:t>Lit</w:t>
      </w:r>
      <w:r w:rsidR="00A87845" w:rsidRPr="004817A9">
        <w:rPr>
          <w:rFonts w:ascii="Arial" w:hAnsi="Arial" w:cs="Arial"/>
          <w:b/>
          <w:color w:val="262626"/>
          <w:sz w:val="20"/>
          <w:szCs w:val="20"/>
        </w:rPr>
        <w:t>Edit</w:t>
      </w:r>
      <w:proofErr w:type="spellEnd"/>
      <w:r w:rsidRPr="004817A9">
        <w:rPr>
          <w:rFonts w:ascii="Arial" w:hAnsi="Arial" w:cs="Arial"/>
          <w:b/>
          <w:color w:val="262626"/>
          <w:sz w:val="20"/>
          <w:szCs w:val="20"/>
        </w:rPr>
        <w:t>:</w:t>
      </w:r>
    </w:p>
    <w:p w14:paraId="08A60E1A" w14:textId="77777777" w:rsidR="003E363A" w:rsidRPr="003E363A" w:rsidRDefault="003E363A" w:rsidP="003E363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Proposal for alternative verifiable wording</w:t>
      </w:r>
    </w:p>
    <w:p w14:paraId="6577B42A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Gap analysis:</w:t>
      </w:r>
    </w:p>
    <w:p w14:paraId="3C479C5B" w14:textId="77777777" w:rsidR="003E363A" w:rsidRPr="003E363A" w:rsidRDefault="003E363A" w:rsidP="003E363A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proofErr w:type="gramStart"/>
      <w:r w:rsidRPr="003E363A">
        <w:rPr>
          <w:rFonts w:ascii="Arial" w:hAnsi="Arial" w:cs="Arial"/>
          <w:color w:val="262626"/>
          <w:sz w:val="20"/>
          <w:szCs w:val="20"/>
        </w:rPr>
        <w:t>identify</w:t>
      </w:r>
      <w:proofErr w:type="gramEnd"/>
      <w:r w:rsidRPr="003E363A">
        <w:rPr>
          <w:rFonts w:ascii="Arial" w:hAnsi="Arial" w:cs="Arial"/>
          <w:color w:val="262626"/>
          <w:sz w:val="20"/>
          <w:szCs w:val="20"/>
        </w:rPr>
        <w:t xml:space="preserve"> missing information, tests and accreditation, etc.</w:t>
      </w:r>
    </w:p>
    <w:p w14:paraId="758DF466" w14:textId="41C07976" w:rsidR="003E363A" w:rsidRPr="004817A9" w:rsidRDefault="003E363A" w:rsidP="004817A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Determine relevant assessments, tests, certification, accreditations, endorsements, labels and accolades</w:t>
      </w:r>
      <w:r w:rsidR="004817A9">
        <w:rPr>
          <w:rFonts w:ascii="Arial" w:hAnsi="Arial" w:cs="Arial"/>
          <w:color w:val="262626"/>
          <w:sz w:val="20"/>
          <w:szCs w:val="20"/>
        </w:rPr>
        <w:t xml:space="preserve"> applicable to </w:t>
      </w:r>
      <w:r w:rsidRPr="004817A9">
        <w:rPr>
          <w:rFonts w:ascii="Arial" w:hAnsi="Arial" w:cs="Arial"/>
          <w:color w:val="262626"/>
          <w:sz w:val="20"/>
          <w:szCs w:val="20"/>
        </w:rPr>
        <w:t>the product group</w:t>
      </w:r>
    </w:p>
    <w:p w14:paraId="61E5F533" w14:textId="77777777" w:rsidR="003E363A" w:rsidRPr="003E363A" w:rsidRDefault="003E363A" w:rsidP="003E363A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Identify where evidence is needed to substantiate statements</w:t>
      </w:r>
    </w:p>
    <w:p w14:paraId="4DFC8104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Review current evidence:</w:t>
      </w:r>
    </w:p>
    <w:p w14:paraId="6AEE47F9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Performance data,</w:t>
      </w:r>
    </w:p>
    <w:p w14:paraId="524C0D46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Test evidence data</w:t>
      </w:r>
    </w:p>
    <w:p w14:paraId="4AA60CF9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Assessment evidence</w:t>
      </w:r>
    </w:p>
    <w:p w14:paraId="5F4C7E6D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Labels</w:t>
      </w:r>
    </w:p>
    <w:p w14:paraId="149B10DD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Accreditations</w:t>
      </w:r>
    </w:p>
    <w:p w14:paraId="1BE2AC07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Verifications</w:t>
      </w:r>
    </w:p>
    <w:p w14:paraId="61EE55CB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Certification</w:t>
      </w:r>
    </w:p>
    <w:p w14:paraId="0F5E3101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Endorsement</w:t>
      </w:r>
    </w:p>
    <w:p w14:paraId="2B8AA830" w14:textId="77777777" w:rsidR="003E363A" w:rsidRPr="003E363A" w:rsidRDefault="003E363A" w:rsidP="003E363A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Accolades</w:t>
      </w:r>
    </w:p>
    <w:p w14:paraId="01631574" w14:textId="7150223F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Additional evidence</w:t>
      </w:r>
      <w:r>
        <w:rPr>
          <w:rFonts w:ascii="Arial" w:hAnsi="Arial" w:cs="Arial"/>
          <w:b/>
          <w:color w:val="262626"/>
          <w:sz w:val="20"/>
          <w:szCs w:val="20"/>
        </w:rPr>
        <w:t>:</w:t>
      </w:r>
    </w:p>
    <w:p w14:paraId="513AB8B7" w14:textId="77777777" w:rsidR="003E363A" w:rsidRPr="003E363A" w:rsidRDefault="003E363A" w:rsidP="003E363A">
      <w:pPr>
        <w:widowControl w:val="0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Manufacturer to initiate and carry out any agreed additional performance testing or evidence gathering</w:t>
      </w:r>
    </w:p>
    <w:p w14:paraId="54CD1973" w14:textId="77777777" w:rsidR="003E363A" w:rsidRPr="003E363A" w:rsidRDefault="003E363A" w:rsidP="003E363A">
      <w:pPr>
        <w:widowControl w:val="0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Initiate additional specialist testing accreditations, etc.</w:t>
      </w:r>
    </w:p>
    <w:p w14:paraId="5B563554" w14:textId="2A3EB4C3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Verification of claims against evidence</w:t>
      </w:r>
      <w:r>
        <w:rPr>
          <w:rFonts w:ascii="Arial" w:hAnsi="Arial" w:cs="Arial"/>
          <w:b/>
          <w:color w:val="262626"/>
          <w:sz w:val="20"/>
          <w:szCs w:val="20"/>
        </w:rPr>
        <w:t>:</w:t>
      </w:r>
    </w:p>
    <w:p w14:paraId="1548CE94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Factory visit and audit:</w:t>
      </w:r>
    </w:p>
    <w:p w14:paraId="2529CF4C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Open book investigations</w:t>
      </w:r>
    </w:p>
    <w:p w14:paraId="50024DAE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Check if evidence matches reality,</w:t>
      </w:r>
    </w:p>
    <w:p w14:paraId="036AF976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Factory Production Control/ISO 9000 system review</w:t>
      </w:r>
    </w:p>
    <w:p w14:paraId="39F0D0E6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Environmental Management Systems EMAS/ISO 14001 review</w:t>
      </w:r>
    </w:p>
    <w:p w14:paraId="668AE7C3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Materials checks</w:t>
      </w:r>
    </w:p>
    <w:p w14:paraId="79EA065E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Process checks</w:t>
      </w:r>
    </w:p>
    <w:p w14:paraId="22033EE2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Waste checks</w:t>
      </w:r>
    </w:p>
    <w:p w14:paraId="71902BF5" w14:textId="77777777" w:rsidR="003E363A" w:rsidRPr="003E363A" w:rsidRDefault="003E363A" w:rsidP="003E363A">
      <w:pPr>
        <w:widowControl w:val="0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Emissions checks</w:t>
      </w:r>
    </w:p>
    <w:p w14:paraId="42F33743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Equivalency assessments:</w:t>
      </w:r>
    </w:p>
    <w:p w14:paraId="079BD67E" w14:textId="77777777" w:rsidR="003E363A" w:rsidRPr="003E363A" w:rsidRDefault="003E363A" w:rsidP="003E363A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Identify where test evidence shows equivalency with assessment methods.</w:t>
      </w:r>
    </w:p>
    <w:p w14:paraId="00804864" w14:textId="77777777" w:rsidR="003E363A" w:rsidRPr="003E363A" w:rsidRDefault="003E363A" w:rsidP="003E363A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Identify institutions or labels offering testing, assessment, accreditation services to fill the gaps</w:t>
      </w:r>
    </w:p>
    <w:p w14:paraId="5465C2AC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ISO 14021 Declaration</w:t>
      </w:r>
    </w:p>
    <w:p w14:paraId="5EEA2FFA" w14:textId="77777777" w:rsidR="003E363A" w:rsidRPr="003E363A" w:rsidRDefault="003E363A" w:rsidP="003E363A">
      <w:pPr>
        <w:widowControl w:val="0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Review the wording of self-declarations to avoid green-wash</w:t>
      </w:r>
    </w:p>
    <w:p w14:paraId="593F79E9" w14:textId="77777777" w:rsidR="003E363A" w:rsidRPr="003E363A" w:rsidRDefault="003E363A" w:rsidP="003E363A">
      <w:pPr>
        <w:widowControl w:val="0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Propose alternative wording to make robust statements</w:t>
      </w:r>
    </w:p>
    <w:p w14:paraId="7334D5A7" w14:textId="77777777" w:rsidR="003E363A" w:rsidRPr="003E363A" w:rsidRDefault="003E363A" w:rsidP="003E363A">
      <w:pPr>
        <w:widowControl w:val="0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Development of template to a bespoke ISO 14021 declaration</w:t>
      </w:r>
    </w:p>
    <w:p w14:paraId="4CF56B17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Evidence and ongoing scrutiny</w:t>
      </w:r>
    </w:p>
    <w:p w14:paraId="7E1A4245" w14:textId="77777777" w:rsidR="003E363A" w:rsidRPr="003E363A" w:rsidRDefault="003E363A" w:rsidP="003E363A">
      <w:pPr>
        <w:widowControl w:val="0"/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Check and development of systems to maintain integrity of evidence for duration of reasonable period</w:t>
      </w:r>
    </w:p>
    <w:p w14:paraId="506D4701" w14:textId="77777777" w:rsidR="003E363A" w:rsidRPr="003E363A" w:rsidRDefault="003E363A" w:rsidP="003E363A">
      <w:pPr>
        <w:widowControl w:val="0"/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Determine the appropriate period for the retention of evidence for scrutiny</w:t>
      </w:r>
    </w:p>
    <w:p w14:paraId="0B49C79C" w14:textId="77777777" w:rsidR="003E363A" w:rsidRPr="003E363A" w:rsidRDefault="003E363A" w:rsidP="003E363A">
      <w:pPr>
        <w:widowControl w:val="0"/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Check or establish the method of making the evidence available to persons needing to see the evidence</w:t>
      </w:r>
    </w:p>
    <w:p w14:paraId="287B61C6" w14:textId="77777777" w:rsidR="003E363A" w:rsidRPr="003E363A" w:rsidRDefault="003E363A" w:rsidP="003E363A">
      <w:pPr>
        <w:widowControl w:val="0"/>
        <w:numPr>
          <w:ilvl w:val="0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Offer GBE Library service on GBE website</w:t>
      </w:r>
    </w:p>
    <w:p w14:paraId="2062A1F4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</w:rPr>
      </w:pPr>
      <w:r w:rsidRPr="003E363A">
        <w:rPr>
          <w:rFonts w:ascii="Arial" w:hAnsi="Arial" w:cs="Arial"/>
          <w:b/>
          <w:color w:val="262626"/>
          <w:sz w:val="20"/>
          <w:szCs w:val="20"/>
        </w:rPr>
        <w:t>GBE Echo</w:t>
      </w:r>
    </w:p>
    <w:p w14:paraId="02EBC9E3" w14:textId="77777777" w:rsidR="003E363A" w:rsidRPr="003E363A" w:rsidRDefault="003E363A" w:rsidP="003E363A">
      <w:pPr>
        <w:widowControl w:val="0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Preparation of statement by Nat. Green Specification Ltd. in support of claims by manufacturer.</w:t>
      </w:r>
    </w:p>
    <w:p w14:paraId="2AACBE71" w14:textId="77777777" w:rsidR="003E363A" w:rsidRPr="003E363A" w:rsidRDefault="003E363A" w:rsidP="003E363A">
      <w:pPr>
        <w:widowControl w:val="0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Peer Reviewed by specialist advisors (below)</w:t>
      </w:r>
    </w:p>
    <w:p w14:paraId="4012B8A4" w14:textId="77777777" w:rsidR="003E363A" w:rsidRPr="003E363A" w:rsidRDefault="003E363A" w:rsidP="003E363A">
      <w:pPr>
        <w:widowControl w:val="0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Submission of statement to manufacturer.</w:t>
      </w:r>
    </w:p>
    <w:p w14:paraId="29422FEA" w14:textId="77777777" w:rsidR="003E363A" w:rsidRPr="003E363A" w:rsidRDefault="003E363A" w:rsidP="003E363A">
      <w:pPr>
        <w:widowControl w:val="0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Promote other GBE Manufacturers Services that can enhance the product’s presence in</w:t>
      </w:r>
    </w:p>
    <w:p w14:paraId="6B34F0A8" w14:textId="77777777" w:rsidR="003E363A" w:rsidRPr="003E363A" w:rsidRDefault="003E363A" w:rsidP="003E363A">
      <w:pPr>
        <w:widowControl w:val="0"/>
        <w:numPr>
          <w:ilvl w:val="1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The normal materials market</w:t>
      </w:r>
    </w:p>
    <w:p w14:paraId="69015643" w14:textId="77777777" w:rsidR="003E363A" w:rsidRPr="003E363A" w:rsidRDefault="003E363A" w:rsidP="003E363A">
      <w:pPr>
        <w:widowControl w:val="0"/>
        <w:numPr>
          <w:ilvl w:val="1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62626"/>
          <w:sz w:val="20"/>
          <w:szCs w:val="20"/>
        </w:rPr>
      </w:pPr>
      <w:r w:rsidRPr="003E363A">
        <w:rPr>
          <w:rFonts w:ascii="Arial" w:hAnsi="Arial" w:cs="Arial"/>
          <w:color w:val="262626"/>
          <w:sz w:val="20"/>
          <w:szCs w:val="20"/>
        </w:rPr>
        <w:t>Green materials market</w:t>
      </w:r>
    </w:p>
    <w:bookmarkEnd w:id="3"/>
    <w:bookmarkEnd w:id="4"/>
    <w:p w14:paraId="3589CABF" w14:textId="77777777" w:rsidR="00565ACA" w:rsidRDefault="00565ACA" w:rsidP="00565ACA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</w:p>
    <w:p w14:paraId="75F154E4" w14:textId="77777777" w:rsidR="003E363A" w:rsidRPr="003E363A" w:rsidRDefault="003E363A" w:rsidP="003E363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</w:rPr>
      </w:pPr>
      <w:r w:rsidRPr="003E363A">
        <w:rPr>
          <w:rFonts w:ascii="Arial" w:hAnsi="Arial" w:cs="Arial"/>
          <w:b/>
          <w:bCs/>
          <w:color w:val="262626"/>
          <w:sz w:val="20"/>
          <w:szCs w:val="20"/>
        </w:rPr>
        <w:t>GBE Echo Specialist advisors and Peer reviewers:</w:t>
      </w:r>
    </w:p>
    <w:p w14:paraId="46529ED9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Brian Murphy:</w:t>
      </w:r>
    </w:p>
    <w:p w14:paraId="6AA4B396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Environmental Specification Consultancy</w:t>
      </w:r>
    </w:p>
    <w:p w14:paraId="4B8A69A4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Green Methods of Construction specialist</w:t>
      </w:r>
    </w:p>
    <w:p w14:paraId="1803A4DA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Creation of a Green Market Place</w:t>
      </w:r>
    </w:p>
    <w:p w14:paraId="5ED804BA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Literature Website and marketing analysis</w:t>
      </w:r>
    </w:p>
    <w:p w14:paraId="203A42FE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Validation of evidence</w:t>
      </w:r>
    </w:p>
    <w:p w14:paraId="7628C191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Alan Best: REACH, Chemicals, Flooring,</w:t>
      </w:r>
    </w:p>
    <w:p w14:paraId="1496D9D4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 xml:space="preserve">Peter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Ruifrok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>: REACH, Toxicity,</w:t>
      </w:r>
    </w:p>
    <w:p w14:paraId="7A2F611F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Cath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Hassell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>: Water, Carbon Technologies</w:t>
      </w:r>
    </w:p>
    <w:p w14:paraId="06ADCA91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Paul Bourgeois: Renewable Energy</w:t>
      </w:r>
    </w:p>
    <w:p w14:paraId="5440CA28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hyperlink r:id="rId9" w:history="1">
        <w:r w:rsidRPr="00A87845">
          <w:rPr>
            <w:rFonts w:ascii="Arial" w:hAnsi="Arial" w:cs="Arial"/>
            <w:color w:val="0000E9"/>
            <w:sz w:val="20"/>
            <w:szCs w:val="20"/>
            <w:u w:val="single"/>
          </w:rPr>
          <w:t xml:space="preserve">Stacey </w:t>
        </w:r>
        <w:proofErr w:type="spellStart"/>
        <w:r w:rsidRPr="00A87845">
          <w:rPr>
            <w:rFonts w:ascii="Arial" w:hAnsi="Arial" w:cs="Arial"/>
            <w:color w:val="0000E9"/>
            <w:sz w:val="20"/>
            <w:szCs w:val="20"/>
            <w:u w:val="single"/>
          </w:rPr>
          <w:t>Waring</w:t>
        </w:r>
        <w:proofErr w:type="spellEnd"/>
      </w:hyperlink>
      <w:r w:rsidRPr="00A87845">
        <w:rPr>
          <w:rFonts w:ascii="Arial" w:hAnsi="Arial" w:cs="Arial"/>
          <w:color w:val="262626"/>
          <w:sz w:val="20"/>
          <w:szCs w:val="20"/>
        </w:rPr>
        <w:t>: Biodiversity, BRMs</w:t>
      </w:r>
    </w:p>
    <w:p w14:paraId="5498442F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John Bullock: Lighting</w:t>
      </w:r>
    </w:p>
    <w:p w14:paraId="707CAF3D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 xml:space="preserve">Dr. Andrew Norton: LCA Life Cycle Analysis, Bio Based materials,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BioComposites</w:t>
      </w:r>
      <w:proofErr w:type="spellEnd"/>
    </w:p>
    <w:p w14:paraId="7A5BB423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 xml:space="preserve">Prof.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Callum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 xml:space="preserve"> Hill: EPD Environmental Product Declaration, Timber &amp; Timber Products</w:t>
      </w:r>
    </w:p>
    <w:p w14:paraId="2B1AA205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 xml:space="preserve">Mike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Malina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>: M&amp;E Services</w:t>
      </w:r>
    </w:p>
    <w:p w14:paraId="37C664AC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James Allen: Structures</w:t>
      </w:r>
    </w:p>
    <w:p w14:paraId="5110DF91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Edith Columba: Lifestyle and Home improvement</w:t>
      </w:r>
    </w:p>
    <w:p w14:paraId="0F5DA9A7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Sarah Farmer: Timber</w:t>
      </w:r>
    </w:p>
    <w:p w14:paraId="17421555" w14:textId="77777777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>Dan Ward: CAD &amp; BIM</w:t>
      </w:r>
    </w:p>
    <w:p w14:paraId="7F9393A6" w14:textId="5D39110E" w:rsidR="003E363A" w:rsidRPr="00A87845" w:rsidRDefault="003E363A" w:rsidP="00A87845">
      <w:pPr>
        <w:pStyle w:val="ListParagraph"/>
        <w:widowControl w:val="0"/>
        <w:numPr>
          <w:ilvl w:val="0"/>
          <w:numId w:val="2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845">
        <w:rPr>
          <w:rFonts w:ascii="Arial" w:hAnsi="Arial" w:cs="Arial"/>
          <w:color w:val="262626"/>
          <w:sz w:val="20"/>
          <w:szCs w:val="20"/>
        </w:rPr>
        <w:t xml:space="preserve">Julie Ann </w:t>
      </w:r>
      <w:proofErr w:type="spellStart"/>
      <w:r w:rsidRPr="00A87845">
        <w:rPr>
          <w:rFonts w:ascii="Arial" w:hAnsi="Arial" w:cs="Arial"/>
          <w:color w:val="262626"/>
          <w:sz w:val="20"/>
          <w:szCs w:val="20"/>
        </w:rPr>
        <w:t>Futcher</w:t>
      </w:r>
      <w:proofErr w:type="spellEnd"/>
      <w:r w:rsidRPr="00A87845">
        <w:rPr>
          <w:rFonts w:ascii="Arial" w:hAnsi="Arial" w:cs="Arial"/>
          <w:color w:val="262626"/>
          <w:sz w:val="20"/>
          <w:szCs w:val="20"/>
        </w:rPr>
        <w:t>: Urban Climate</w:t>
      </w:r>
    </w:p>
    <w:sectPr w:rsidR="003E363A" w:rsidRPr="00A87845" w:rsidSect="00BC2583">
      <w:type w:val="continuous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EC17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AA5F5D"/>
    <w:multiLevelType w:val="hybridMultilevel"/>
    <w:tmpl w:val="9814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864BC"/>
    <w:multiLevelType w:val="hybridMultilevel"/>
    <w:tmpl w:val="8D88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B0FCA"/>
    <w:multiLevelType w:val="hybridMultilevel"/>
    <w:tmpl w:val="DE9C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46F"/>
    <w:multiLevelType w:val="hybridMultilevel"/>
    <w:tmpl w:val="112A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F5F56"/>
    <w:multiLevelType w:val="hybridMultilevel"/>
    <w:tmpl w:val="43DE1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2A734A"/>
    <w:multiLevelType w:val="hybridMultilevel"/>
    <w:tmpl w:val="7E0AC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83BCE"/>
    <w:multiLevelType w:val="hybridMultilevel"/>
    <w:tmpl w:val="2EDE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F62E4"/>
    <w:multiLevelType w:val="hybridMultilevel"/>
    <w:tmpl w:val="3BE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43BF"/>
    <w:multiLevelType w:val="hybridMultilevel"/>
    <w:tmpl w:val="6DB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B149A"/>
    <w:multiLevelType w:val="hybridMultilevel"/>
    <w:tmpl w:val="F45C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52F6"/>
    <w:multiLevelType w:val="hybridMultilevel"/>
    <w:tmpl w:val="BE1A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8610EE"/>
    <w:multiLevelType w:val="hybridMultilevel"/>
    <w:tmpl w:val="5FF24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A9763C"/>
    <w:multiLevelType w:val="hybridMultilevel"/>
    <w:tmpl w:val="457E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AE6539"/>
    <w:multiLevelType w:val="hybridMultilevel"/>
    <w:tmpl w:val="12A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C0624"/>
    <w:multiLevelType w:val="hybridMultilevel"/>
    <w:tmpl w:val="9C063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692C5C"/>
    <w:multiLevelType w:val="hybridMultilevel"/>
    <w:tmpl w:val="DDE6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935455"/>
    <w:multiLevelType w:val="hybridMultilevel"/>
    <w:tmpl w:val="294CA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7E161B"/>
    <w:multiLevelType w:val="hybridMultilevel"/>
    <w:tmpl w:val="7B6E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F60128"/>
    <w:multiLevelType w:val="hybridMultilevel"/>
    <w:tmpl w:val="2144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19"/>
  </w:num>
  <w:num w:numId="7">
    <w:abstractNumId w:val="11"/>
  </w:num>
  <w:num w:numId="8">
    <w:abstractNumId w:val="10"/>
  </w:num>
  <w:num w:numId="9">
    <w:abstractNumId w:val="13"/>
  </w:num>
  <w:num w:numId="10">
    <w:abstractNumId w:val="25"/>
  </w:num>
  <w:num w:numId="11">
    <w:abstractNumId w:val="26"/>
  </w:num>
  <w:num w:numId="12">
    <w:abstractNumId w:val="28"/>
  </w:num>
  <w:num w:numId="13">
    <w:abstractNumId w:val="22"/>
  </w:num>
  <w:num w:numId="14">
    <w:abstractNumId w:val="15"/>
  </w:num>
  <w:num w:numId="15">
    <w:abstractNumId w:val="21"/>
  </w:num>
  <w:num w:numId="16">
    <w:abstractNumId w:val="16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1"/>
    <w:rsid w:val="000910F6"/>
    <w:rsid w:val="0012619F"/>
    <w:rsid w:val="00133D56"/>
    <w:rsid w:val="00147FFC"/>
    <w:rsid w:val="0015704D"/>
    <w:rsid w:val="00212F8B"/>
    <w:rsid w:val="00271C49"/>
    <w:rsid w:val="002C65CB"/>
    <w:rsid w:val="002D0762"/>
    <w:rsid w:val="002E4D9C"/>
    <w:rsid w:val="00331871"/>
    <w:rsid w:val="00360935"/>
    <w:rsid w:val="003E363A"/>
    <w:rsid w:val="00412FF0"/>
    <w:rsid w:val="00463E78"/>
    <w:rsid w:val="0047076E"/>
    <w:rsid w:val="0048098A"/>
    <w:rsid w:val="004817A9"/>
    <w:rsid w:val="004C31E7"/>
    <w:rsid w:val="004D4936"/>
    <w:rsid w:val="004E58F7"/>
    <w:rsid w:val="004F62B6"/>
    <w:rsid w:val="00505731"/>
    <w:rsid w:val="005511A6"/>
    <w:rsid w:val="0055400B"/>
    <w:rsid w:val="00565ACA"/>
    <w:rsid w:val="00586066"/>
    <w:rsid w:val="005B46E3"/>
    <w:rsid w:val="005D2205"/>
    <w:rsid w:val="00633917"/>
    <w:rsid w:val="00652D1C"/>
    <w:rsid w:val="006602F5"/>
    <w:rsid w:val="00696CB7"/>
    <w:rsid w:val="00703B25"/>
    <w:rsid w:val="00743881"/>
    <w:rsid w:val="007D1B0C"/>
    <w:rsid w:val="00873A38"/>
    <w:rsid w:val="008758C4"/>
    <w:rsid w:val="0087688B"/>
    <w:rsid w:val="00886301"/>
    <w:rsid w:val="0090536E"/>
    <w:rsid w:val="0091134A"/>
    <w:rsid w:val="009138DB"/>
    <w:rsid w:val="009472AB"/>
    <w:rsid w:val="009923E1"/>
    <w:rsid w:val="009F2273"/>
    <w:rsid w:val="00A87845"/>
    <w:rsid w:val="00AA50D7"/>
    <w:rsid w:val="00AD7457"/>
    <w:rsid w:val="00AF7375"/>
    <w:rsid w:val="00B24DA7"/>
    <w:rsid w:val="00B40FD5"/>
    <w:rsid w:val="00B6375F"/>
    <w:rsid w:val="00BB67F4"/>
    <w:rsid w:val="00BC2583"/>
    <w:rsid w:val="00C33883"/>
    <w:rsid w:val="00C550FC"/>
    <w:rsid w:val="00CB3B70"/>
    <w:rsid w:val="00D66274"/>
    <w:rsid w:val="00D77D77"/>
    <w:rsid w:val="00D80A20"/>
    <w:rsid w:val="00D86128"/>
    <w:rsid w:val="00D914E5"/>
    <w:rsid w:val="00DB1747"/>
    <w:rsid w:val="00DC72C4"/>
    <w:rsid w:val="00E0551F"/>
    <w:rsid w:val="00E65AAF"/>
    <w:rsid w:val="00E65D91"/>
    <w:rsid w:val="00E65FF8"/>
    <w:rsid w:val="00EA4895"/>
    <w:rsid w:val="00EF7241"/>
    <w:rsid w:val="00F05AE1"/>
    <w:rsid w:val="00F546BD"/>
    <w:rsid w:val="00FA0D25"/>
    <w:rsid w:val="00FA3D36"/>
    <w:rsid w:val="00FA599E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44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D1C"/>
    <w:pPr>
      <w:ind w:left="720"/>
      <w:contextualSpacing/>
    </w:pPr>
  </w:style>
  <w:style w:type="table" w:styleId="TableGrid">
    <w:name w:val="Table Grid"/>
    <w:basedOn w:val="TableNormal"/>
    <w:uiPriority w:val="59"/>
    <w:rsid w:val="0070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D1C"/>
    <w:pPr>
      <w:ind w:left="720"/>
      <w:contextualSpacing/>
    </w:pPr>
  </w:style>
  <w:style w:type="table" w:styleId="TableGrid">
    <w:name w:val="Table Grid"/>
    <w:basedOn w:val="TableNormal"/>
    <w:uiPriority w:val="59"/>
    <w:rsid w:val="0070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greenspecdownload.co.uk/index.php?cID=916" TargetMode="External"/><Relationship Id="rId9" Type="http://schemas.openxmlformats.org/officeDocument/2006/relationships/hyperlink" Target="http://greenbuildingencyclopaedia.uk/?p=104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B0936-C992-A941-B4AD-E3C724D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7313</Characters>
  <Application>Microsoft Macintosh Word</Application>
  <DocSecurity>0</DocSecurity>
  <Lines>221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GreenSpec</Company>
  <LinksUpToDate>false</LinksUpToDate>
  <CharactersWithSpaces>8256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cp:lastPrinted>2015-07-26T15:11:00Z</cp:lastPrinted>
  <dcterms:created xsi:type="dcterms:W3CDTF">2017-01-13T07:47:00Z</dcterms:created>
  <dcterms:modified xsi:type="dcterms:W3CDTF">2017-01-13T07:47:00Z</dcterms:modified>
  <cp:category/>
</cp:coreProperties>
</file>